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EAD47" w14:textId="3D8A8892" w:rsidR="00F770D3" w:rsidRDefault="00F47DD2">
      <w:pPr>
        <w:pStyle w:val="Standard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 xml:space="preserve">Poštovani kolege,  </w:t>
      </w:r>
    </w:p>
    <w:p w14:paraId="06A61BFD" w14:textId="77777777" w:rsidR="00535CFB" w:rsidRPr="00535CFB" w:rsidRDefault="00535CFB">
      <w:pPr>
        <w:pStyle w:val="Standard"/>
        <w:rPr>
          <w:rFonts w:ascii="Arial" w:hAnsi="Arial"/>
          <w:sz w:val="22"/>
          <w:szCs w:val="22"/>
        </w:rPr>
      </w:pPr>
    </w:p>
    <w:p w14:paraId="758DBEDA" w14:textId="77777777" w:rsidR="008C0579" w:rsidRPr="00535CFB" w:rsidRDefault="008C0579">
      <w:pPr>
        <w:pStyle w:val="Standard"/>
        <w:rPr>
          <w:rFonts w:ascii="Arial" w:hAnsi="Arial"/>
          <w:sz w:val="22"/>
          <w:szCs w:val="22"/>
        </w:rPr>
      </w:pPr>
    </w:p>
    <w:p w14:paraId="6E5A30B7" w14:textId="77777777" w:rsidR="00F770D3" w:rsidRPr="00535CFB" w:rsidRDefault="00F47DD2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>u ambulante Zavoda za kliničku imunologiju i reumatologiju mogu se naručiti pacijenti stariji od 18</w:t>
      </w:r>
    </w:p>
    <w:p w14:paraId="150BD7F7" w14:textId="77777777" w:rsidR="00F770D3" w:rsidRPr="00535CFB" w:rsidRDefault="00F47DD2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 xml:space="preserve">godina sa </w:t>
      </w:r>
      <w:r w:rsidRPr="00535CFB">
        <w:rPr>
          <w:rFonts w:ascii="Arial" w:hAnsi="Arial"/>
          <w:b/>
          <w:bCs/>
          <w:sz w:val="22"/>
          <w:szCs w:val="22"/>
        </w:rPr>
        <w:t>sumnjom ili uputnom dijagnozom</w:t>
      </w:r>
      <w:r w:rsidRPr="00535CFB">
        <w:rPr>
          <w:rFonts w:ascii="Arial" w:hAnsi="Arial"/>
          <w:sz w:val="22"/>
          <w:szCs w:val="22"/>
        </w:rPr>
        <w:t xml:space="preserve"> artritisa, seronegativnih spondiloartritisa, sustavnih</w:t>
      </w:r>
    </w:p>
    <w:p w14:paraId="0268DF66" w14:textId="77777777" w:rsidR="00F770D3" w:rsidRPr="00535CFB" w:rsidRDefault="00F47DD2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>autoimunih bolesti, odnosno kolagenoza, autoinflamatornih sindroma odrasle dobi, primarnim</w:t>
      </w:r>
    </w:p>
    <w:p w14:paraId="0C4EF62B" w14:textId="77777777" w:rsidR="00F770D3" w:rsidRPr="00535CFB" w:rsidRDefault="00F47DD2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>nedostatnostima imunosnog sustava, nedostatnostima sustava komplementa uključno pacijente</w:t>
      </w:r>
    </w:p>
    <w:p w14:paraId="4C46863F" w14:textId="77777777" w:rsidR="00F770D3" w:rsidRPr="00535CFB" w:rsidRDefault="00F47DD2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>sa sumnjom na hereditarni - primarni angioedem te antifosfolipidni sindrom.</w:t>
      </w:r>
    </w:p>
    <w:p w14:paraId="4898F951" w14:textId="77777777" w:rsidR="00F770D3" w:rsidRPr="00535CFB" w:rsidRDefault="00F47DD2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>U narudžbi je bitno napomenuti radi li se o prvom pregledu reumatologa/kliničkog imunologa.</w:t>
      </w:r>
    </w:p>
    <w:p w14:paraId="5EC096D9" w14:textId="29D881DB" w:rsidR="00F770D3" w:rsidRPr="00535CFB" w:rsidRDefault="00F47DD2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>Naručivanje pacijenata će se odvijati putem trijažnog postupka od strane specijalista zavoda, kako bi se dodijelio redovni ili raniji - termin pregleda prema indik</w:t>
      </w:r>
      <w:r w:rsidRPr="00535CFB">
        <w:rPr>
          <w:rFonts w:ascii="Arial" w:hAnsi="Arial"/>
          <w:sz w:val="22"/>
          <w:szCs w:val="22"/>
        </w:rPr>
        <w:t xml:space="preserve">aciji. </w:t>
      </w:r>
      <w:r w:rsidRPr="00535CFB">
        <w:rPr>
          <w:rFonts w:ascii="Arial" w:hAnsi="Arial"/>
          <w:b/>
          <w:bCs/>
          <w:sz w:val="22"/>
          <w:szCs w:val="22"/>
        </w:rPr>
        <w:t>Prioritet</w:t>
      </w:r>
      <w:r w:rsidRPr="00535CFB">
        <w:rPr>
          <w:rFonts w:ascii="Arial" w:hAnsi="Arial"/>
          <w:sz w:val="22"/>
          <w:szCs w:val="22"/>
        </w:rPr>
        <w:t xml:space="preserve"> pri dodjeli termina</w:t>
      </w:r>
      <w:r w:rsidRPr="00535CFB">
        <w:rPr>
          <w:rFonts w:ascii="Arial" w:hAnsi="Arial"/>
          <w:sz w:val="22"/>
          <w:szCs w:val="22"/>
        </w:rPr>
        <w:t xml:space="preserve"> imat</w:t>
      </w:r>
      <w:r w:rsidR="00535CFB">
        <w:rPr>
          <w:rFonts w:ascii="Arial" w:hAnsi="Arial"/>
          <w:sz w:val="22"/>
          <w:szCs w:val="22"/>
        </w:rPr>
        <w:t xml:space="preserve"> će </w:t>
      </w:r>
      <w:r w:rsidRPr="00535CFB">
        <w:rPr>
          <w:rFonts w:ascii="Arial" w:hAnsi="Arial"/>
          <w:sz w:val="22"/>
          <w:szCs w:val="22"/>
        </w:rPr>
        <w:t xml:space="preserve">pacijenti s novonastalim </w:t>
      </w:r>
      <w:r w:rsidR="00571F46" w:rsidRPr="00535CFB">
        <w:rPr>
          <w:rFonts w:ascii="Arial" w:hAnsi="Arial"/>
          <w:sz w:val="22"/>
          <w:szCs w:val="22"/>
        </w:rPr>
        <w:t>poli</w:t>
      </w:r>
      <w:r w:rsidRPr="00535CFB">
        <w:rPr>
          <w:rFonts w:ascii="Arial" w:hAnsi="Arial"/>
          <w:sz w:val="22"/>
          <w:szCs w:val="22"/>
        </w:rPr>
        <w:t>artritis</w:t>
      </w:r>
      <w:r w:rsidR="00571F46" w:rsidRPr="00535CFB">
        <w:rPr>
          <w:rFonts w:ascii="Arial" w:hAnsi="Arial"/>
          <w:sz w:val="22"/>
          <w:szCs w:val="22"/>
        </w:rPr>
        <w:t>om uz isključenje osteoartritisa</w:t>
      </w:r>
      <w:r w:rsidRPr="00535CFB">
        <w:rPr>
          <w:rFonts w:ascii="Arial" w:hAnsi="Arial"/>
          <w:sz w:val="22"/>
          <w:szCs w:val="22"/>
        </w:rPr>
        <w:t>,</w:t>
      </w:r>
      <w:r w:rsidR="00535CFB">
        <w:rPr>
          <w:rFonts w:ascii="Arial" w:hAnsi="Arial"/>
          <w:sz w:val="22"/>
          <w:szCs w:val="22"/>
        </w:rPr>
        <w:t xml:space="preserve"> </w:t>
      </w:r>
      <w:r w:rsidRPr="00535CFB">
        <w:rPr>
          <w:rFonts w:ascii="Arial" w:hAnsi="Arial"/>
          <w:sz w:val="22"/>
          <w:szCs w:val="22"/>
        </w:rPr>
        <w:t xml:space="preserve">simptomima i nalazima koji upućuju na aktivnu akutnu sustavnu autoimunosnu bolest (npr. vaskulitis, miozitis, SLE), hereditarni angioedem, </w:t>
      </w:r>
      <w:r w:rsidRPr="00535CFB">
        <w:rPr>
          <w:rFonts w:ascii="Arial" w:hAnsi="Arial"/>
          <w:sz w:val="22"/>
          <w:szCs w:val="22"/>
        </w:rPr>
        <w:t>autoinflamatorni sindrom (npr Stilova bolest odraslih) ili druga stanja odnosno bolesti iz specijalističke domene djelatnosti zavoda za koju se od strane obiteljskog liječnika opravdano</w:t>
      </w:r>
      <w:r w:rsidR="00535CFB" w:rsidRPr="00535CFB">
        <w:rPr>
          <w:rFonts w:ascii="Arial" w:hAnsi="Arial"/>
          <w:sz w:val="22"/>
          <w:szCs w:val="22"/>
        </w:rPr>
        <w:t xml:space="preserve"> </w:t>
      </w:r>
      <w:r w:rsidRPr="00535CFB">
        <w:rPr>
          <w:rFonts w:ascii="Arial" w:hAnsi="Arial"/>
          <w:sz w:val="22"/>
          <w:szCs w:val="22"/>
        </w:rPr>
        <w:t>zatraži žurni konzilij.</w:t>
      </w:r>
    </w:p>
    <w:p w14:paraId="642463C6" w14:textId="77777777" w:rsidR="00571F46" w:rsidRDefault="00571F46">
      <w:pPr>
        <w:pStyle w:val="Standard"/>
        <w:rPr>
          <w:rFonts w:hint="eastAsia"/>
        </w:rPr>
      </w:pPr>
    </w:p>
    <w:p w14:paraId="441BF8E9" w14:textId="77777777" w:rsidR="008C0579" w:rsidRPr="00535CFB" w:rsidRDefault="00F47DD2">
      <w:pPr>
        <w:pStyle w:val="Standard"/>
        <w:rPr>
          <w:rFonts w:ascii="Arial" w:hAnsi="Arial"/>
          <w:b/>
          <w:bCs/>
          <w:sz w:val="22"/>
          <w:szCs w:val="22"/>
        </w:rPr>
      </w:pPr>
      <w:r w:rsidRPr="00535CFB">
        <w:rPr>
          <w:rFonts w:ascii="Arial" w:hAnsi="Arial"/>
          <w:b/>
          <w:bCs/>
          <w:sz w:val="22"/>
          <w:szCs w:val="22"/>
        </w:rPr>
        <w:t>Za potrebe trijaže molimo</w:t>
      </w:r>
      <w:r w:rsidR="008C0579" w:rsidRPr="00535CFB">
        <w:rPr>
          <w:rFonts w:ascii="Arial" w:hAnsi="Arial"/>
          <w:b/>
          <w:bCs/>
          <w:sz w:val="22"/>
          <w:szCs w:val="22"/>
        </w:rPr>
        <w:t>:</w:t>
      </w:r>
    </w:p>
    <w:p w14:paraId="3D2335C0" w14:textId="77777777" w:rsidR="008C0579" w:rsidRPr="00535CFB" w:rsidRDefault="008C0579">
      <w:pPr>
        <w:pStyle w:val="Standard"/>
        <w:rPr>
          <w:rFonts w:ascii="Arial" w:hAnsi="Arial"/>
          <w:sz w:val="22"/>
          <w:szCs w:val="22"/>
        </w:rPr>
      </w:pPr>
    </w:p>
    <w:p w14:paraId="7FB48DE9" w14:textId="78B0A524" w:rsidR="008C0579" w:rsidRPr="00535CFB" w:rsidRDefault="008C0579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 xml:space="preserve">Uputiti </w:t>
      </w:r>
      <w:r w:rsidRPr="00535CFB">
        <w:rPr>
          <w:rFonts w:ascii="Arial" w:hAnsi="Arial"/>
          <w:b/>
          <w:bCs/>
          <w:sz w:val="22"/>
          <w:szCs w:val="22"/>
        </w:rPr>
        <w:t>A5 uputnicu</w:t>
      </w:r>
      <w:r w:rsidRPr="00535CFB">
        <w:rPr>
          <w:rFonts w:ascii="Arial" w:hAnsi="Arial"/>
          <w:sz w:val="22"/>
          <w:szCs w:val="22"/>
        </w:rPr>
        <w:t xml:space="preserve"> s priloženim relevantnim nalazima: </w:t>
      </w:r>
    </w:p>
    <w:p w14:paraId="544EEA09" w14:textId="086C1F63" w:rsidR="008C0579" w:rsidRPr="00535CFB" w:rsidRDefault="00F47DD2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>minimalni laboratorijski nalaz osnovnih laboratorijskih pretraga: SE CRP KKS AST/ALT GGT kreatinin K Na</w:t>
      </w:r>
      <w:r w:rsidR="008C0579" w:rsidRPr="00535CFB">
        <w:rPr>
          <w:rFonts w:ascii="Arial" w:hAnsi="Arial"/>
          <w:sz w:val="22"/>
          <w:szCs w:val="22"/>
        </w:rPr>
        <w:t xml:space="preserve"> </w:t>
      </w:r>
      <w:r w:rsidRPr="00535CFB">
        <w:rPr>
          <w:rFonts w:ascii="Arial" w:hAnsi="Arial"/>
          <w:sz w:val="22"/>
          <w:szCs w:val="22"/>
        </w:rPr>
        <w:t>urati urin.</w:t>
      </w:r>
      <w:r w:rsidR="008C0579" w:rsidRPr="00535CFB">
        <w:rPr>
          <w:rFonts w:ascii="Arial" w:hAnsi="Arial"/>
          <w:sz w:val="22"/>
          <w:szCs w:val="22"/>
        </w:rPr>
        <w:t xml:space="preserve"> A svakako je korisno priložiti</w:t>
      </w:r>
      <w:r w:rsidR="00535CFB" w:rsidRPr="00535CFB">
        <w:rPr>
          <w:rFonts w:ascii="Arial" w:hAnsi="Arial"/>
          <w:sz w:val="22"/>
          <w:szCs w:val="22"/>
        </w:rPr>
        <w:t xml:space="preserve"> </w:t>
      </w:r>
      <w:r w:rsidR="008C0579" w:rsidRPr="00535CFB">
        <w:rPr>
          <w:rFonts w:ascii="Arial" w:hAnsi="Arial"/>
          <w:sz w:val="22"/>
          <w:szCs w:val="22"/>
        </w:rPr>
        <w:t xml:space="preserve">ukoliko je rađeno i nalaze imunološke obrade i  nalaz specijalista koji eventualno sekundarno referira pacijenta. </w:t>
      </w:r>
    </w:p>
    <w:p w14:paraId="584A8904" w14:textId="179899BF" w:rsidR="008C0579" w:rsidRPr="00535CFB" w:rsidRDefault="00F47DD2" w:rsidP="00535CFB">
      <w:pPr>
        <w:pStyle w:val="Standard"/>
        <w:spacing w:line="276" w:lineRule="auto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 xml:space="preserve"> </w:t>
      </w:r>
    </w:p>
    <w:p w14:paraId="220750D3" w14:textId="77777777" w:rsidR="008C0579" w:rsidRPr="00535CFB" w:rsidRDefault="00F47DD2" w:rsidP="00535CFB">
      <w:pPr>
        <w:pStyle w:val="Standard"/>
        <w:spacing w:line="276" w:lineRule="auto"/>
        <w:jc w:val="both"/>
        <w:rPr>
          <w:rFonts w:ascii="Arial" w:hAnsi="Arial"/>
          <w:b/>
          <w:bCs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 xml:space="preserve">Uz A5 uputnicu i laboratorijske nalaze potrebno je priložiti </w:t>
      </w:r>
      <w:r w:rsidRPr="00535CFB">
        <w:rPr>
          <w:rFonts w:ascii="Arial" w:hAnsi="Arial"/>
          <w:b/>
          <w:bCs/>
          <w:sz w:val="22"/>
          <w:szCs w:val="22"/>
        </w:rPr>
        <w:t>ispunjeni obrazac od strane liječnika obiteljske medicine.</w:t>
      </w:r>
      <w:r w:rsidR="008C0579" w:rsidRPr="00535CFB">
        <w:rPr>
          <w:rFonts w:ascii="Arial" w:hAnsi="Arial"/>
          <w:b/>
          <w:bCs/>
          <w:sz w:val="22"/>
          <w:szCs w:val="22"/>
        </w:rPr>
        <w:t xml:space="preserve">  </w:t>
      </w:r>
    </w:p>
    <w:p w14:paraId="5C0B7ED3" w14:textId="77777777" w:rsidR="008C0579" w:rsidRPr="00535CFB" w:rsidRDefault="008C0579" w:rsidP="00535CFB">
      <w:pPr>
        <w:pStyle w:val="Standard"/>
        <w:spacing w:line="276" w:lineRule="auto"/>
        <w:rPr>
          <w:rFonts w:ascii="Arial" w:hAnsi="Arial"/>
          <w:sz w:val="22"/>
          <w:szCs w:val="22"/>
        </w:rPr>
      </w:pPr>
    </w:p>
    <w:p w14:paraId="0B99828A" w14:textId="2E8EBC52" w:rsidR="00F770D3" w:rsidRPr="00535CFB" w:rsidRDefault="00F47DD2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>Pacijenti pregledani prethodno od reumatologa ili kliničkog imunologa u drugim usta</w:t>
      </w:r>
      <w:r w:rsidRPr="00535CFB">
        <w:rPr>
          <w:rFonts w:ascii="Arial" w:hAnsi="Arial"/>
          <w:sz w:val="22"/>
          <w:szCs w:val="22"/>
        </w:rPr>
        <w:t>novama mogu se primiti prioritetno na izričit zahtjev vodećeg specijaliste, izravnim kontaktom s nekim od</w:t>
      </w:r>
    </w:p>
    <w:p w14:paraId="5A7BD236" w14:textId="34DB54BB" w:rsidR="00F770D3" w:rsidRPr="00535CFB" w:rsidRDefault="00F47DD2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 xml:space="preserve">liječnika našeg Zavoda. </w:t>
      </w:r>
    </w:p>
    <w:p w14:paraId="20E9908A" w14:textId="77777777" w:rsidR="008C0579" w:rsidRPr="00535CFB" w:rsidRDefault="008C0579" w:rsidP="00535CFB">
      <w:pPr>
        <w:pStyle w:val="Standard"/>
        <w:spacing w:line="276" w:lineRule="auto"/>
        <w:rPr>
          <w:rFonts w:ascii="Arial" w:hAnsi="Arial"/>
          <w:sz w:val="22"/>
          <w:szCs w:val="22"/>
        </w:rPr>
      </w:pPr>
    </w:p>
    <w:p w14:paraId="5B3C4B91" w14:textId="77777777" w:rsidR="00F770D3" w:rsidRPr="00535CFB" w:rsidRDefault="00F47DD2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>Zbog opterećenosti ambulanti, trijažni specijalist može sugerirati upućivanje pacijenta u druge</w:t>
      </w:r>
    </w:p>
    <w:p w14:paraId="332BCD5F" w14:textId="77777777" w:rsidR="00F770D3" w:rsidRPr="00535CFB" w:rsidRDefault="00F47DD2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 xml:space="preserve">regionalne centre gdje mogu </w:t>
      </w:r>
      <w:r w:rsidRPr="00535CFB">
        <w:rPr>
          <w:rFonts w:ascii="Arial" w:hAnsi="Arial"/>
          <w:sz w:val="22"/>
          <w:szCs w:val="22"/>
        </w:rPr>
        <w:t>ostvariti istu razinu skrbi.</w:t>
      </w:r>
    </w:p>
    <w:p w14:paraId="227632AC" w14:textId="77777777" w:rsidR="008C0579" w:rsidRPr="00535CFB" w:rsidRDefault="008C0579" w:rsidP="00535CFB">
      <w:pPr>
        <w:pStyle w:val="Standard"/>
        <w:spacing w:line="276" w:lineRule="auto"/>
        <w:rPr>
          <w:rFonts w:ascii="Arial" w:hAnsi="Arial"/>
          <w:sz w:val="22"/>
          <w:szCs w:val="22"/>
        </w:rPr>
      </w:pPr>
    </w:p>
    <w:p w14:paraId="32728B3B" w14:textId="181DA2BE" w:rsidR="00F770D3" w:rsidRPr="00535CFB" w:rsidRDefault="00F47DD2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 xml:space="preserve">Ističemo da se </w:t>
      </w:r>
      <w:r w:rsidR="00535CFB">
        <w:rPr>
          <w:rFonts w:ascii="Arial" w:hAnsi="Arial"/>
          <w:b/>
          <w:bCs/>
          <w:sz w:val="22"/>
          <w:szCs w:val="22"/>
        </w:rPr>
        <w:t>u</w:t>
      </w:r>
      <w:r w:rsidRPr="00535CFB">
        <w:rPr>
          <w:rFonts w:ascii="Arial" w:hAnsi="Arial"/>
          <w:b/>
          <w:bCs/>
          <w:sz w:val="22"/>
          <w:szCs w:val="22"/>
        </w:rPr>
        <w:t xml:space="preserve"> našem Zavodu NE PROVODI </w:t>
      </w:r>
      <w:r w:rsidR="008C0579" w:rsidRPr="00535CFB">
        <w:rPr>
          <w:rFonts w:ascii="Arial" w:hAnsi="Arial"/>
          <w:b/>
          <w:bCs/>
          <w:sz w:val="22"/>
          <w:szCs w:val="22"/>
        </w:rPr>
        <w:t>alergološka obrada</w:t>
      </w:r>
      <w:r w:rsidRPr="00535CFB">
        <w:rPr>
          <w:rFonts w:ascii="Arial" w:hAnsi="Arial"/>
          <w:sz w:val="22"/>
          <w:szCs w:val="22"/>
        </w:rPr>
        <w:t xml:space="preserve"> te da</w:t>
      </w:r>
      <w:r w:rsidRPr="00535CFB">
        <w:rPr>
          <w:rFonts w:ascii="Arial" w:hAnsi="Arial"/>
          <w:sz w:val="22"/>
          <w:szCs w:val="22"/>
        </w:rPr>
        <w:t xml:space="preserve"> pacijente sa</w:t>
      </w:r>
    </w:p>
    <w:p w14:paraId="6F54287A" w14:textId="63148E00" w:rsidR="00F770D3" w:rsidRPr="00535CFB" w:rsidRDefault="00F47DD2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>sumnjom na alergijske bolesti prema kliničkim obilježjima treba naručiti u specijalizirane alergološke ambulante Klinike za kožne bolesti, Klin</w:t>
      </w:r>
      <w:r w:rsidRPr="00535CFB">
        <w:rPr>
          <w:rFonts w:ascii="Arial" w:hAnsi="Arial"/>
          <w:sz w:val="22"/>
          <w:szCs w:val="22"/>
        </w:rPr>
        <w:t xml:space="preserve">ike za plućne bolesti i Klinike za bolesti uha grla i nosa.  </w:t>
      </w:r>
      <w:r w:rsidR="00571F46" w:rsidRPr="00535CFB">
        <w:rPr>
          <w:rFonts w:ascii="Arial" w:hAnsi="Arial"/>
          <w:sz w:val="22"/>
          <w:szCs w:val="22"/>
        </w:rPr>
        <w:t xml:space="preserve"> </w:t>
      </w:r>
    </w:p>
    <w:p w14:paraId="3FDD165A" w14:textId="77777777" w:rsidR="00535CFB" w:rsidRDefault="00535CFB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</w:p>
    <w:p w14:paraId="0AA1CC8E" w14:textId="7D444A23" w:rsidR="00F770D3" w:rsidRPr="00535CFB" w:rsidRDefault="00F47DD2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>Molimo da se svi pacijenti s ne-upalnim tegobama lokomotornog sustava naruče prema prosudbi</w:t>
      </w:r>
    </w:p>
    <w:p w14:paraId="7C311D5A" w14:textId="77777777" w:rsidR="00F770D3" w:rsidRPr="00535CFB" w:rsidRDefault="00F47DD2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>obiteljskog liječnika u ambulante fizijatrijske ili ortopedske djelatnosti.</w:t>
      </w:r>
    </w:p>
    <w:p w14:paraId="44461767" w14:textId="77777777" w:rsidR="00571F46" w:rsidRPr="00535CFB" w:rsidRDefault="00571F46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</w:p>
    <w:p w14:paraId="74673FB0" w14:textId="206FD4D2" w:rsidR="00F770D3" w:rsidRPr="00535CFB" w:rsidRDefault="00F47DD2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 xml:space="preserve">Dodatno treba istaknuti da </w:t>
      </w:r>
      <w:r w:rsidRPr="00535CFB">
        <w:rPr>
          <w:rFonts w:ascii="Arial" w:hAnsi="Arial"/>
          <w:b/>
          <w:bCs/>
          <w:sz w:val="22"/>
          <w:szCs w:val="22"/>
        </w:rPr>
        <w:t>se pacijenti koji su već bili u kontroli našeg Zavoda</w:t>
      </w:r>
      <w:r w:rsidRPr="00535CFB">
        <w:rPr>
          <w:rFonts w:ascii="Arial" w:hAnsi="Arial"/>
          <w:sz w:val="22"/>
          <w:szCs w:val="22"/>
        </w:rPr>
        <w:t xml:space="preserve"> za termin javljaju</w:t>
      </w:r>
      <w:r w:rsidR="00535CFB">
        <w:rPr>
          <w:rFonts w:ascii="Arial" w:hAnsi="Arial"/>
          <w:sz w:val="22"/>
          <w:szCs w:val="22"/>
        </w:rPr>
        <w:t xml:space="preserve"> </w:t>
      </w:r>
      <w:r w:rsidRPr="00535CFB">
        <w:rPr>
          <w:rFonts w:ascii="Arial" w:hAnsi="Arial"/>
          <w:sz w:val="22"/>
          <w:szCs w:val="22"/>
        </w:rPr>
        <w:t>sami, e-poštom putem sandučića za naručivanje ili izravno na šalteru poliklinike i ne ulaze u</w:t>
      </w:r>
      <w:r w:rsidR="00535CFB">
        <w:rPr>
          <w:rFonts w:ascii="Arial" w:hAnsi="Arial"/>
          <w:sz w:val="22"/>
          <w:szCs w:val="22"/>
        </w:rPr>
        <w:t xml:space="preserve"> </w:t>
      </w:r>
      <w:r w:rsidRPr="00535CFB">
        <w:rPr>
          <w:rFonts w:ascii="Arial" w:hAnsi="Arial"/>
          <w:sz w:val="22"/>
          <w:szCs w:val="22"/>
        </w:rPr>
        <w:t>trijažni postupak.</w:t>
      </w:r>
    </w:p>
    <w:p w14:paraId="3803288B" w14:textId="77777777" w:rsidR="00F770D3" w:rsidRPr="00535CFB" w:rsidRDefault="00F770D3" w:rsidP="00535CFB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</w:p>
    <w:p w14:paraId="169A8F96" w14:textId="77777777" w:rsidR="00535CFB" w:rsidRPr="00535CFB" w:rsidRDefault="00535CFB" w:rsidP="00535CFB">
      <w:pPr>
        <w:pStyle w:val="Standard"/>
        <w:jc w:val="right"/>
        <w:rPr>
          <w:rFonts w:ascii="Arial" w:hAnsi="Arial"/>
          <w:sz w:val="22"/>
          <w:szCs w:val="22"/>
        </w:rPr>
      </w:pPr>
    </w:p>
    <w:p w14:paraId="0B43A7D7" w14:textId="77777777" w:rsidR="00535CFB" w:rsidRDefault="00535CFB" w:rsidP="00535CFB">
      <w:pPr>
        <w:pStyle w:val="Standard"/>
        <w:spacing w:line="276" w:lineRule="auto"/>
        <w:jc w:val="right"/>
        <w:rPr>
          <w:rFonts w:ascii="Arial" w:hAnsi="Arial"/>
          <w:sz w:val="22"/>
          <w:szCs w:val="22"/>
        </w:rPr>
      </w:pPr>
    </w:p>
    <w:p w14:paraId="6C371BA9" w14:textId="379FDF3B" w:rsidR="00F770D3" w:rsidRPr="00535CFB" w:rsidRDefault="00F47DD2" w:rsidP="00535CFB">
      <w:pPr>
        <w:pStyle w:val="Standard"/>
        <w:spacing w:line="276" w:lineRule="auto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>KBC Zagreb</w:t>
      </w:r>
    </w:p>
    <w:p w14:paraId="192D00F5" w14:textId="77777777" w:rsidR="00F770D3" w:rsidRPr="00535CFB" w:rsidRDefault="00F47DD2" w:rsidP="00535CFB">
      <w:pPr>
        <w:pStyle w:val="Standard"/>
        <w:spacing w:line="276" w:lineRule="auto"/>
        <w:rPr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>Klinika za unutarnje bolesti</w:t>
      </w:r>
    </w:p>
    <w:p w14:paraId="6E8A7378" w14:textId="77777777" w:rsidR="00F770D3" w:rsidRPr="00535CFB" w:rsidRDefault="00F47DD2" w:rsidP="00535CFB">
      <w:pPr>
        <w:pStyle w:val="Standard"/>
        <w:spacing w:line="276" w:lineRule="auto"/>
        <w:rPr>
          <w:rStyle w:val="SubtleReference"/>
          <w:rFonts w:ascii="Arial" w:hAnsi="Arial"/>
          <w:sz w:val="22"/>
          <w:szCs w:val="22"/>
        </w:rPr>
      </w:pPr>
      <w:r w:rsidRPr="00535CFB">
        <w:rPr>
          <w:rFonts w:ascii="Arial" w:hAnsi="Arial"/>
          <w:sz w:val="22"/>
          <w:szCs w:val="22"/>
        </w:rPr>
        <w:t>Zavod za kliničku imunologiju i reumatologiju</w:t>
      </w:r>
    </w:p>
    <w:sectPr w:rsidR="00F770D3" w:rsidRPr="00535CF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847C1" w14:textId="77777777" w:rsidR="00F47DD2" w:rsidRDefault="00F47DD2">
      <w:pPr>
        <w:rPr>
          <w:rFonts w:hint="eastAsia"/>
        </w:rPr>
      </w:pPr>
      <w:r>
        <w:separator/>
      </w:r>
    </w:p>
  </w:endnote>
  <w:endnote w:type="continuationSeparator" w:id="0">
    <w:p w14:paraId="2473E740" w14:textId="77777777" w:rsidR="00F47DD2" w:rsidRDefault="00F47DD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253F0" w14:textId="77777777" w:rsidR="00F47DD2" w:rsidRDefault="00F47DD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06078CC" w14:textId="77777777" w:rsidR="00F47DD2" w:rsidRDefault="00F47DD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0D3"/>
    <w:rsid w:val="001D4040"/>
    <w:rsid w:val="00535CFB"/>
    <w:rsid w:val="00571F46"/>
    <w:rsid w:val="007B54AC"/>
    <w:rsid w:val="008245E2"/>
    <w:rsid w:val="008C0579"/>
    <w:rsid w:val="00A071E3"/>
    <w:rsid w:val="00B42626"/>
    <w:rsid w:val="00CD6164"/>
    <w:rsid w:val="00DC0E80"/>
    <w:rsid w:val="00F47DD2"/>
    <w:rsid w:val="00F7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D794C"/>
  <w15:docId w15:val="{E0ABD1A2-F381-4ABA-BAC0-D268FE74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3"/>
        <w:sz w:val="24"/>
        <w:szCs w:val="24"/>
        <w:lang w:val="hr-H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SubtleReference">
    <w:name w:val="Subtle Reference"/>
    <w:basedOn w:val="DefaultParagraphFont"/>
    <w:uiPriority w:val="31"/>
    <w:qFormat/>
    <w:rsid w:val="008245E2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MAYER MIROSLAV</dc:creator>
  <cp:lastModifiedBy>BAŠIĆ MLADENKA</cp:lastModifiedBy>
  <cp:revision>5</cp:revision>
  <dcterms:created xsi:type="dcterms:W3CDTF">2026-10-12T13:16:00Z</dcterms:created>
  <dcterms:modified xsi:type="dcterms:W3CDTF">2026-10-30T09:43:00Z</dcterms:modified>
</cp:coreProperties>
</file>